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FA9" w14:textId="6BFF816D" w:rsidR="00CD0B2B" w:rsidRDefault="00CD0B2B" w:rsidP="00CD0B2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35494336"/>
      <w:r>
        <w:rPr>
          <w:rFonts w:ascii="標楷體" w:eastAsia="標楷體" w:hAnsi="標楷體" w:hint="eastAsia"/>
          <w:sz w:val="28"/>
          <w:szCs w:val="28"/>
        </w:rPr>
        <w:t>社團法人中華民國士林靈糧堂社會福利協會</w:t>
      </w:r>
    </w:p>
    <w:p w14:paraId="3B88BCF0" w14:textId="02B07790" w:rsidR="007613D0" w:rsidRPr="007613D0" w:rsidRDefault="003119B4" w:rsidP="007613D0">
      <w:pPr>
        <w:jc w:val="center"/>
        <w:rPr>
          <w:rFonts w:ascii="標楷體" w:eastAsia="標楷體" w:hAnsi="標楷體"/>
          <w:sz w:val="16"/>
          <w:szCs w:val="16"/>
        </w:rPr>
      </w:pPr>
      <w:r w:rsidRPr="001A1044">
        <w:rPr>
          <w:rFonts w:ascii="標楷體" w:eastAsia="標楷體" w:hAnsi="標楷體" w:hint="eastAsia"/>
          <w:sz w:val="28"/>
          <w:szCs w:val="28"/>
        </w:rPr>
        <w:t>社區整合型服務中心</w:t>
      </w:r>
      <w:r w:rsidR="00850FB8">
        <w:rPr>
          <w:rFonts w:ascii="標楷體" w:eastAsia="標楷體" w:hAnsi="標楷體" w:hint="eastAsia"/>
          <w:sz w:val="28"/>
          <w:szCs w:val="28"/>
        </w:rPr>
        <w:t>(</w:t>
      </w:r>
      <w:r w:rsidRPr="001A1044">
        <w:rPr>
          <w:rFonts w:ascii="標楷體" w:eastAsia="標楷體" w:hAnsi="標楷體"/>
          <w:sz w:val="28"/>
          <w:szCs w:val="28"/>
        </w:rPr>
        <w:t>A</w:t>
      </w:r>
      <w:r w:rsidR="00850FB8">
        <w:rPr>
          <w:rFonts w:ascii="標楷體" w:eastAsia="標楷體" w:hAnsi="標楷體" w:hint="eastAsia"/>
          <w:sz w:val="28"/>
          <w:szCs w:val="28"/>
        </w:rPr>
        <w:t>)</w:t>
      </w:r>
    </w:p>
    <w:p w14:paraId="07C5152A" w14:textId="77777777" w:rsidR="003119B4" w:rsidRPr="008D6122" w:rsidRDefault="003119B4" w:rsidP="003119B4">
      <w:pPr>
        <w:jc w:val="center"/>
        <w:rPr>
          <w:rFonts w:ascii="標楷體" w:eastAsia="標楷體" w:hAnsi="標楷體"/>
          <w:sz w:val="28"/>
        </w:rPr>
      </w:pPr>
      <w:r w:rsidRPr="008D6122">
        <w:rPr>
          <w:rFonts w:ascii="標楷體" w:eastAsia="標楷體" w:hAnsi="標楷體" w:hint="eastAsia"/>
          <w:sz w:val="28"/>
        </w:rPr>
        <w:t>照顧服務派案流程</w:t>
      </w:r>
      <w:r w:rsidR="00116F11">
        <w:rPr>
          <w:rFonts w:ascii="標楷體" w:eastAsia="標楷體" w:hAnsi="標楷體" w:hint="eastAsia"/>
          <w:sz w:val="28"/>
        </w:rPr>
        <w:t>(B碼)</w:t>
      </w:r>
    </w:p>
    <w:p w14:paraId="2EC994CC" w14:textId="77777777" w:rsidR="008D6122" w:rsidRDefault="003119B4" w:rsidP="002533EF">
      <w:r w:rsidRPr="003119B4">
        <w:rPr>
          <w:noProof/>
        </w:rPr>
        <mc:AlternateContent>
          <mc:Choice Requires="wpc">
            <w:drawing>
              <wp:inline distT="0" distB="0" distL="0" distR="0" wp14:anchorId="504C800C" wp14:editId="21D93D34">
                <wp:extent cx="6192520" cy="7146952"/>
                <wp:effectExtent l="0" t="0" r="93980" b="34925"/>
                <wp:docPr id="349" name="畫布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4095" y="5080"/>
                            <a:ext cx="18859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0534F" w14:textId="77777777" w:rsidR="003119B4" w:rsidRPr="0086244F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每2天確認各居服單位量能與可提供服務之時段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1215" y="876300"/>
                            <a:ext cx="2247900" cy="1198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605D5" w14:textId="77777777" w:rsidR="00E520D8" w:rsidRDefault="003119B4" w:rsidP="00E520D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與案家確認服務內容與時段，提供</w:t>
                              </w:r>
                              <w:r w:rsidR="00E520D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可提供服務之單位名單與時段供個案及家屬選擇</w:t>
                              </w: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。</w:t>
                              </w:r>
                            </w:p>
                            <w:p w14:paraId="353A72A1" w14:textId="77777777" w:rsidR="003119B4" w:rsidRPr="0086244F" w:rsidRDefault="00E520D8" w:rsidP="00E520D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參考派案原則進行派案(使用者利益/服務單位量能/優現順序原則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156"/>
                        <wps:cNvCnPr>
                          <a:cxnSpLocks noChangeShapeType="1"/>
                          <a:stCxn id="307" idx="2"/>
                        </wps:cNvCnPr>
                        <wps:spPr bwMode="auto">
                          <a:xfrm rot="5400000">
                            <a:off x="3104833" y="754061"/>
                            <a:ext cx="242571" cy="19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7905" y="3632200"/>
                            <a:ext cx="1867534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D5CC6" w14:textId="77777777" w:rsidR="003119B4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媒合成功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，</w:t>
                              </w: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照會服務單位</w:t>
                              </w:r>
                            </w:p>
                            <w:p w14:paraId="773D1A60" w14:textId="77777777" w:rsidR="0070695D" w:rsidRPr="0086244F" w:rsidRDefault="0070695D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填寫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派案統計表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11" name="Group 158"/>
                        <wpg:cNvGrpSpPr>
                          <a:grpSpLocks/>
                        </wpg:cNvGrpSpPr>
                        <wpg:grpSpPr bwMode="auto">
                          <a:xfrm>
                            <a:off x="2101215" y="2475865"/>
                            <a:ext cx="2260600" cy="770890"/>
                            <a:chOff x="8405" y="9889"/>
                            <a:chExt cx="3560" cy="1215"/>
                          </a:xfrm>
                        </wpg:grpSpPr>
                        <wps:wsp>
                          <wps:cNvPr id="312" name="AutoShap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9889"/>
                              <a:ext cx="3560" cy="1215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8" y="10207"/>
                              <a:ext cx="2191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3EE23D" w14:textId="77777777" w:rsidR="003119B4" w:rsidRPr="0086244F" w:rsidRDefault="003119B4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86244F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是否可滿足案家需求</w:t>
                                </w:r>
                              </w:p>
                              <w:p w14:paraId="3279F42F" w14:textId="77777777" w:rsidR="003119B4" w:rsidRPr="0086244F" w:rsidRDefault="003119B4" w:rsidP="003119B4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14" name="AutoShape 161"/>
                        <wps:cNvCnPr>
                          <a:cxnSpLocks noChangeShapeType="1"/>
                          <a:stCxn id="307" idx="2"/>
                          <a:endCxn id="312" idx="0"/>
                        </wps:cNvCnPr>
                        <wps:spPr bwMode="auto">
                          <a:xfrm>
                            <a:off x="3225165" y="2074545"/>
                            <a:ext cx="6350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62"/>
                        <wps:cNvCnPr>
                          <a:cxnSpLocks noChangeShapeType="1"/>
                          <a:stCxn id="312" idx="2"/>
                          <a:endCxn id="310" idx="0"/>
                        </wps:cNvCnPr>
                        <wps:spPr bwMode="auto">
                          <a:xfrm>
                            <a:off x="3231515" y="3246743"/>
                            <a:ext cx="10157" cy="385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2020" y="3312795"/>
                            <a:ext cx="3721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FAD24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9725" y="2867660"/>
                            <a:ext cx="7366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7C452" w14:textId="77777777" w:rsidR="003119B4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部分滿足尚有其他需求</w:t>
                              </w:r>
                            </w:p>
                            <w:p w14:paraId="63133FB9" w14:textId="77777777" w:rsidR="003119B4" w:rsidRPr="0086244F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165"/>
                        <wps:cNvCnPr>
                          <a:cxnSpLocks noChangeShapeType="1"/>
                          <a:stCxn id="312" idx="3"/>
                          <a:endCxn id="307" idx="1"/>
                        </wps:cNvCnPr>
                        <wps:spPr bwMode="auto">
                          <a:xfrm>
                            <a:off x="4361815" y="2861310"/>
                            <a:ext cx="51625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8070" y="2242185"/>
                            <a:ext cx="1387475" cy="124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7442B" w14:textId="77777777" w:rsidR="003119B4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照會案家所挑選之服務單位</w:t>
                              </w:r>
                            </w:p>
                            <w:p w14:paraId="0B9EC937" w14:textId="77777777" w:rsidR="003119B4" w:rsidRPr="0086244F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持續與居服單位協調，必要時照會其他居服單位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0" name="AutoShape 167"/>
                        <wps:cNvCnPr>
                          <a:cxnSpLocks noChangeShapeType="1"/>
                          <a:stCxn id="312" idx="1"/>
                          <a:endCxn id="307" idx="1"/>
                        </wps:cNvCnPr>
                        <wps:spPr bwMode="auto">
                          <a:xfrm rot="10800000" flipH="1">
                            <a:off x="2101215" y="319405"/>
                            <a:ext cx="182880" cy="2541905"/>
                          </a:xfrm>
                          <a:prstGeom prst="bentConnector3">
                            <a:avLst>
                              <a:gd name="adj1" fmla="val -1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710" y="2975287"/>
                            <a:ext cx="3721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BC5AE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2" name="AutoShape 169"/>
                        <wps:cNvCnPr>
                          <a:cxnSpLocks noChangeShapeType="1"/>
                          <a:stCxn id="307" idx="0"/>
                          <a:endCxn id="307" idx="3"/>
                        </wps:cNvCnPr>
                        <wps:spPr bwMode="auto">
                          <a:xfrm rot="5400000" flipH="1">
                            <a:off x="3909695" y="579755"/>
                            <a:ext cx="1922780" cy="14020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3655" y="4562407"/>
                            <a:ext cx="1327149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A40E2" w14:textId="77777777" w:rsidR="003119B4" w:rsidRDefault="003119B4" w:rsidP="003119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定期追蹤/複評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4" name="AutoShape 17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71179" y="4376425"/>
                            <a:ext cx="372109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88735" y="2856864"/>
                            <a:ext cx="1076325" cy="2334895"/>
                          </a:xfrm>
                          <a:prstGeom prst="bentConnector3">
                            <a:avLst>
                              <a:gd name="adj1" fmla="val 714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26" name="Group 173"/>
                        <wpg:cNvGrpSpPr>
                          <a:grpSpLocks/>
                        </wpg:cNvGrpSpPr>
                        <wpg:grpSpPr bwMode="auto">
                          <a:xfrm>
                            <a:off x="1988820" y="5262245"/>
                            <a:ext cx="2496820" cy="866775"/>
                            <a:chOff x="4558" y="11797"/>
                            <a:chExt cx="3932" cy="1365"/>
                          </a:xfrm>
                        </wpg:grpSpPr>
                        <wps:wsp>
                          <wps:cNvPr id="327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11797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8" y="1202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886AF2" w14:textId="77777777" w:rsidR="003119B4" w:rsidRPr="00F1344B" w:rsidRDefault="003119B4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評估服務單位品質、案家滿意度、服務紀錄</w:t>
                                </w:r>
                                <w:r w:rsidRPr="00F1344B"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t>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核銷</w:t>
                                </w: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正確性</w:t>
                                </w:r>
                              </w:p>
                              <w:p w14:paraId="377B7FC2" w14:textId="77777777" w:rsidR="003119B4" w:rsidRPr="00F1344B" w:rsidRDefault="003119B4" w:rsidP="003119B4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29" name="AutoShape 176"/>
                        <wps:cNvCnPr>
                          <a:cxnSpLocks noChangeShapeType="1"/>
                          <a:stCxn id="307" idx="2"/>
                          <a:endCxn id="327" idx="0"/>
                        </wps:cNvCnPr>
                        <wps:spPr bwMode="auto">
                          <a:xfrm rot="5400000">
                            <a:off x="3052445" y="5076825"/>
                            <a:ext cx="3702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177"/>
                        <wps:cNvCnPr>
                          <a:cxnSpLocks noChangeShapeType="1"/>
                          <a:stCxn id="347" idx="3"/>
                          <a:endCxn id="307" idx="3"/>
                        </wps:cNvCnPr>
                        <wps:spPr bwMode="auto">
                          <a:xfrm flipH="1" flipV="1">
                            <a:off x="3900170" y="4727575"/>
                            <a:ext cx="497840" cy="1944370"/>
                          </a:xfrm>
                          <a:prstGeom prst="bentConnector3">
                            <a:avLst>
                              <a:gd name="adj1" fmla="val -45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4710" y="6192520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2D919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2" name="AutoShape 179"/>
                        <wps:cNvCnPr>
                          <a:cxnSpLocks noChangeShapeType="1"/>
                          <a:stCxn id="327" idx="1"/>
                          <a:endCxn id="334" idx="3"/>
                        </wps:cNvCnPr>
                        <wps:spPr bwMode="auto">
                          <a:xfrm rot="10800000" flipV="1">
                            <a:off x="1334135" y="5695950"/>
                            <a:ext cx="654685" cy="635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33" name="Group 180"/>
                        <wpg:cNvGrpSpPr>
                          <a:grpSpLocks/>
                        </wpg:cNvGrpSpPr>
                        <wpg:grpSpPr bwMode="auto">
                          <a:xfrm>
                            <a:off x="12065" y="5042535"/>
                            <a:ext cx="1322070" cy="1307465"/>
                            <a:chOff x="1525" y="11679"/>
                            <a:chExt cx="2082" cy="2059"/>
                          </a:xfrm>
                        </wpg:grpSpPr>
                        <wps:wsp>
                          <wps:cNvPr id="334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11679"/>
                              <a:ext cx="2082" cy="2059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" y="11942"/>
                              <a:ext cx="1350" cy="1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127B5" w14:textId="77777777" w:rsidR="003119B4" w:rsidRPr="00603431" w:rsidRDefault="00607153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與服務單位釐清</w:t>
                                </w:r>
                                <w:r w:rsidR="003119B4" w:rsidRPr="00603431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，並於一個月內追蹤改善狀況</w:t>
                                </w:r>
                              </w:p>
                              <w:p w14:paraId="57BCFDA1" w14:textId="77777777" w:rsidR="003119B4" w:rsidRPr="00603431" w:rsidRDefault="003119B4" w:rsidP="003119B4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36" name="AutoShape 183"/>
                        <wps:cNvCnPr>
                          <a:cxnSpLocks noChangeShapeType="1"/>
                          <a:stCxn id="334" idx="2"/>
                          <a:endCxn id="347" idx="1"/>
                        </wps:cNvCnPr>
                        <wps:spPr bwMode="auto">
                          <a:xfrm rot="16200000" flipH="1">
                            <a:off x="1235710" y="5787390"/>
                            <a:ext cx="321945" cy="14478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505" y="6671945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6913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38" name="Group 185"/>
                        <wpg:cNvGrpSpPr>
                          <a:grpSpLocks/>
                        </wpg:cNvGrpSpPr>
                        <wpg:grpSpPr bwMode="auto">
                          <a:xfrm>
                            <a:off x="12065" y="2839535"/>
                            <a:ext cx="1322705" cy="1484783"/>
                            <a:chOff x="1525" y="8229"/>
                            <a:chExt cx="2083" cy="1038"/>
                          </a:xfrm>
                        </wpg:grpSpPr>
                        <wps:wsp>
                          <wps:cNvPr id="3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" y="8229"/>
                              <a:ext cx="20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C2DEEB" w14:textId="77777777" w:rsidR="00607153" w:rsidRDefault="00607153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參照改派原則</w:t>
                                </w:r>
                              </w:p>
                              <w:p w14:paraId="65EE8E5F" w14:textId="77777777" w:rsidR="003119B4" w:rsidRDefault="003119B4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" y="8748"/>
                              <a:ext cx="2083" cy="5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E7D5DD" w14:textId="77777777" w:rsidR="003119B4" w:rsidRDefault="00607153" w:rsidP="006071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參照記點原則</w:t>
                                </w:r>
                              </w:p>
                              <w:p w14:paraId="57044125" w14:textId="77777777" w:rsidR="00607153" w:rsidRPr="00607153" w:rsidRDefault="00607153" w:rsidP="006071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於派案統計表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記錄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日期/原因/點數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41" name="AutoShape 188"/>
                        <wps:cNvCnPr>
                          <a:cxnSpLocks noChangeShapeType="1"/>
                          <a:stCxn id="334" idx="0"/>
                          <a:endCxn id="307" idx="2"/>
                        </wps:cNvCnPr>
                        <wps:spPr bwMode="auto">
                          <a:xfrm rot="16200000">
                            <a:off x="367030" y="4735195"/>
                            <a:ext cx="6134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89"/>
                        <wps:cNvCnPr>
                          <a:cxnSpLocks noChangeShapeType="1"/>
                          <a:stCxn id="339" idx="0"/>
                          <a:endCxn id="307" idx="1"/>
                        </wps:cNvCnPr>
                        <wps:spPr bwMode="auto">
                          <a:xfrm rot="5400000" flipH="1" flipV="1">
                            <a:off x="218537" y="773967"/>
                            <a:ext cx="2520120" cy="161099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465" y="4648200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C9FD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未改善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770" y="5704205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FBBBE" w14:textId="77777777" w:rsidR="003119B4" w:rsidRPr="0086244F" w:rsidRDefault="003119B4" w:rsidP="003119B4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待改善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345" name="Group 192"/>
                        <wpg:cNvGrpSpPr>
                          <a:grpSpLocks/>
                        </wpg:cNvGrpSpPr>
                        <wpg:grpSpPr bwMode="auto">
                          <a:xfrm>
                            <a:off x="2120900" y="6511925"/>
                            <a:ext cx="2277110" cy="653415"/>
                            <a:chOff x="4846" y="13978"/>
                            <a:chExt cx="3586" cy="1029"/>
                          </a:xfrm>
                        </wpg:grpSpPr>
                        <wps:wsp>
                          <wps:cNvPr id="3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4488"/>
                              <a:ext cx="3586" cy="5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598AF2" w14:textId="77777777" w:rsidR="003119B4" w:rsidRDefault="003119B4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持續派案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給服務單位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47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3978"/>
                              <a:ext cx="3586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FA923F" w14:textId="77777777" w:rsidR="003119B4" w:rsidRDefault="003119B4" w:rsidP="003119B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服務單位持續提供服務</w:t>
                                </w:r>
                              </w:p>
                              <w:p w14:paraId="39C9412C" w14:textId="77777777" w:rsidR="003119B4" w:rsidRDefault="003119B4" w:rsidP="003119B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48" name="AutoShape 195"/>
                        <wps:cNvCnPr>
                          <a:cxnSpLocks noChangeShapeType="1"/>
                          <a:stCxn id="328" idx="2"/>
                          <a:endCxn id="347" idx="0"/>
                        </wps:cNvCnPr>
                        <wps:spPr bwMode="auto">
                          <a:xfrm flipH="1">
                            <a:off x="3259455" y="6129020"/>
                            <a:ext cx="8890" cy="382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505" y="2119454"/>
                            <a:ext cx="1208404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16F73" w14:textId="77777777" w:rsidR="0070695D" w:rsidRDefault="0070695D" w:rsidP="007069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填寫派案統計表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  <w:sz w:val="22"/>
                                  <w:szCs w:val="22"/>
                                </w:rPr>
                                <w:t>媒合失敗</w:t>
                              </w:r>
                              <w:r>
                                <w:rPr>
                                  <w:rFonts w:ascii="Times New Roman" w:eastAsia="標楷體" w:hAnsi="標楷體"/>
                                  <w:kern w:val="2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" name="直線單箭頭接點 1"/>
                        <wps:cNvCnPr/>
                        <wps:spPr>
                          <a:xfrm flipV="1">
                            <a:off x="1876425" y="2677622"/>
                            <a:ext cx="0" cy="1619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4C800C" id="畫布 349" o:spid="_x0000_s1026" editas="canvas" style="width:487.6pt;height:562.75pt;mso-position-horizontal-relative:char;mso-position-vertical-relative:line" coordsize="61925,7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25;height:7146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2840;top:50;width:18860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7290534F" w14:textId="77777777" w:rsidR="003119B4" w:rsidRPr="0086244F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每2天確認各居服單位量能與可提供服務之時段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1012;top:8763;width:22479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7B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">
                  <v:textbox>
                    <w:txbxContent>
                      <w:p w14:paraId="0DA605D5" w14:textId="77777777" w:rsidR="00E520D8" w:rsidRDefault="003119B4" w:rsidP="00E520D8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與案家確認服務內容與時段，提供</w:t>
                        </w:r>
                        <w:r w:rsidR="00E520D8">
                          <w:rPr>
                            <w:rFonts w:ascii="標楷體" w:eastAsia="標楷體" w:hAnsi="標楷體" w:hint="eastAsia"/>
                            <w:sz w:val="22"/>
                          </w:rPr>
                          <w:t>可提供服務之單位名單與時段供個案及家屬選擇</w:t>
                        </w: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。</w:t>
                        </w:r>
                      </w:p>
                      <w:p w14:paraId="353A72A1" w14:textId="77777777" w:rsidR="003119B4" w:rsidRPr="0086244F" w:rsidRDefault="00E520D8" w:rsidP="00E520D8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參考派案原則進行派案(使用者利益/服務單位量能/優現順序原則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6" o:spid="_x0000_s1030" type="#_x0000_t34" style="position:absolute;left:31048;top:7540;width:2425;height: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">
                  <v:stroke endarrow="block"/>
                </v:shape>
                <v:shape id="文字方塊 2" o:spid="_x0000_s1031" type="#_x0000_t202" style="position:absolute;left:23079;top:36322;width:1867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">
                  <v:textbox style="mso-fit-shape-to-text:t">
                    <w:txbxContent>
                      <w:p w14:paraId="70DD5CC6" w14:textId="77777777" w:rsidR="003119B4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媒合成功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，</w:t>
                        </w: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照會服務單位</w:t>
                        </w:r>
                      </w:p>
                      <w:p w14:paraId="773D1A60" w14:textId="77777777" w:rsidR="0070695D" w:rsidRPr="0086244F" w:rsidRDefault="0070695D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填寫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派案統計表</w:t>
                        </w:r>
                      </w:p>
                    </w:txbxContent>
                  </v:textbox>
                </v:shape>
                <v:group id="Group 158" o:spid="_x0000_s1032" style="position:absolute;left:21012;top:24758;width:22606;height:7709" coordorigin="8405,9889" coordsize="356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59" o:spid="_x0000_s1033" type="#_x0000_t4" style="position:absolute;left:8405;top:9889;width:356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" filled="f"/>
                  <v:shape id="Text Box 160" o:spid="_x0000_s1034" type="#_x0000_t202" style="position:absolute;left:9088;top:10207;width:219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v:textbox>
                      <w:txbxContent>
                        <w:p w14:paraId="273EE23D" w14:textId="77777777" w:rsidR="003119B4" w:rsidRPr="0086244F" w:rsidRDefault="003119B4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86244F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是否可滿足案家需求</w:t>
                          </w:r>
                        </w:p>
                        <w:p w14:paraId="3279F42F" w14:textId="77777777" w:rsidR="003119B4" w:rsidRPr="0086244F" w:rsidRDefault="003119B4" w:rsidP="003119B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1" o:spid="_x0000_s1035" type="#_x0000_t32" style="position:absolute;left:32251;top:20745;width:64;height:4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Cr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oJnQq8YAAADcAAAA&#10;DwAAAAAAAAAAAAAAAAAHAgAAZHJzL2Rvd25yZXYueG1sUEsFBgAAAAADAAMAtwAAAPoCAAAAAA==&#10;">
                  <v:stroke endarrow="block"/>
                </v:shape>
                <v:shape id="AutoShape 162" o:spid="_x0000_s1036" type="#_x0000_t32" style="position:absolute;left:32315;top:32467;width:101;height:3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UwxgAAANwAAAAPAAAAZHJzL2Rvd25yZXYueG1sRI9Pa8JA&#10;FMTvBb/D8oTe6iaV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z9V1MMYAAADcAAAA&#10;DwAAAAAAAAAAAAAAAAAHAgAAZHJzL2Rvd25yZXYueG1sUEsFBgAAAAADAAMAtwAAAPoCAAAAAA==&#10;">
                  <v:stroke endarrow="block"/>
                </v:shape>
                <v:shape id="文字方塊 2" o:spid="_x0000_s1037" type="#_x0000_t202" style="position:absolute;left:34620;top:33127;width:3721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<v:textbox style="mso-fit-shape-to-text:t">
                    <w:txbxContent>
                      <w:p w14:paraId="1BEFAD24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 w:rsidRPr="0086244F"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文字方塊 2" o:spid="_x0000_s1038" type="#_x0000_t202" style="position:absolute;left:41497;top:28676;width:7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1557C452" w14:textId="77777777" w:rsidR="003119B4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部分滿足尚有其他需求</w:t>
                        </w:r>
                      </w:p>
                      <w:p w14:paraId="63133FB9" w14:textId="77777777" w:rsidR="003119B4" w:rsidRPr="0086244F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165" o:spid="_x0000_s1039" type="#_x0000_t32" style="position:absolute;left:43618;top:28613;width:5162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">
                  <v:stroke endarrow="block"/>
                </v:shape>
                <v:shape id="文字方塊 2" o:spid="_x0000_s1040" type="#_x0000_t202" style="position:absolute;left:48780;top:22421;width:13875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">
                  <v:textbox style="mso-fit-shape-to-text:t">
                    <w:txbxContent>
                      <w:p w14:paraId="0417442B" w14:textId="77777777" w:rsidR="003119B4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照會案家所挑選之服務單位</w:t>
                        </w:r>
                      </w:p>
                      <w:p w14:paraId="0B9EC937" w14:textId="77777777" w:rsidR="003119B4" w:rsidRPr="0086244F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持續與居服單位協調，必要時照會其他居服單位</w:t>
                        </w:r>
                      </w:p>
                    </w:txbxContent>
                  </v:textbox>
                </v:shape>
                <v:shape id="AutoShape 167" o:spid="_x0000_s1041" type="#_x0000_t34" style="position:absolute;left:21012;top:3194;width:1828;height:2541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" adj="-27000">
                  <v:stroke endarrow="block"/>
                </v:shape>
                <v:shape id="文字方塊 2" o:spid="_x0000_s1042" type="#_x0000_t202" style="position:absolute;left:16167;top:29752;width:372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602BC5AE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69" o:spid="_x0000_s1043" type="#_x0000_t33" style="position:absolute;left:39097;top:5797;width:19227;height:1402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">
                  <v:stroke endarrow="block"/>
                </v:shape>
                <v:shape id="文字方塊 2" o:spid="_x0000_s1044" type="#_x0000_t202" style="position:absolute;left:25736;top:45624;width:13272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">
                  <v:textbox style="mso-fit-shape-to-text:t">
                    <w:txbxContent>
                      <w:p w14:paraId="10CA40E2" w14:textId="77777777" w:rsidR="003119B4" w:rsidRDefault="003119B4" w:rsidP="003119B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定期追蹤/複評</w:t>
                        </w:r>
                      </w:p>
                    </w:txbxContent>
                  </v:textbox>
                </v:shape>
                <v:shape id="AutoShape 171" o:spid="_x0000_s1045" type="#_x0000_t34" style="position:absolute;left:30711;top:43764;width:3721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">
                  <v:stroke endarrow="block"/>
                </v:shape>
                <v:shape id="AutoShape 172" o:spid="_x0000_s1046" type="#_x0000_t34" style="position:absolute;left:38887;top:28568;width:10763;height:2334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" adj="15432">
                  <v:stroke endarrow="block"/>
                </v:shape>
                <v:group id="Group 173" o:spid="_x0000_s1047" style="position:absolute;left:19888;top:52622;width:24968;height:8668" coordorigin="4558,11797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AutoShape 174" o:spid="_x0000_s1048" type="#_x0000_t4" style="position:absolute;left:4558;top:11797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" fillcolor="#d8d8d8 [2732]"/>
                  <v:shape id="Text Box 175" o:spid="_x0000_s1049" type="#_x0000_t202" style="position:absolute;left:5298;top:1202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27886AF2" w14:textId="77777777" w:rsidR="003119B4" w:rsidRPr="00F1344B" w:rsidRDefault="003119B4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評估服務單位品質、案家滿意度、服務紀錄</w:t>
                          </w:r>
                          <w:r w:rsidRPr="00F1344B">
                            <w:rPr>
                              <w:rFonts w:ascii="標楷體" w:eastAsia="標楷體" w:hAnsi="標楷體"/>
                              <w:sz w:val="18"/>
                            </w:rPr>
                            <w:t>與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核銷</w:t>
                          </w: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正確性</w:t>
                          </w:r>
                        </w:p>
                        <w:p w14:paraId="377B7FC2" w14:textId="77777777" w:rsidR="003119B4" w:rsidRPr="00F1344B" w:rsidRDefault="003119B4" w:rsidP="003119B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AutoShape 176" o:spid="_x0000_s1050" type="#_x0000_t32" style="position:absolute;left:30524;top:50768;width:3702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">
                  <v:stroke endarrow="block"/>
                </v:shape>
                <v:shape id="AutoShape 177" o:spid="_x0000_s1051" type="#_x0000_t34" style="position:absolute;left:39001;top:47275;width:4979;height:1944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" adj="-9918">
                  <v:stroke endarrow="block"/>
                </v:shape>
                <v:shape id="文字方塊 2" o:spid="_x0000_s1052" type="#_x0000_t202" style="position:absolute;left:33947;top:61925;width:639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M+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CSMLM+wgAAANwAAAAPAAAA&#10;AAAAAAAAAAAAAAcCAABkcnMvZG93bnJldi54bWxQSwUGAAAAAAMAAwC3AAAA9gIAAAAA&#10;" filled="f" stroked="f">
                  <v:textbox style="mso-fit-shape-to-text:t">
                    <w:txbxContent>
                      <w:p w14:paraId="3162D919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良好</w:t>
                        </w:r>
                      </w:p>
                    </w:txbxContent>
                  </v:textbox>
                </v:shape>
                <v:shape id="AutoShape 179" o:spid="_x0000_s1053" type="#_x0000_t34" style="position:absolute;left:13341;top:56959;width:6547;height: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" adj="10790">
                  <v:stroke endarrow="block"/>
                </v:shape>
                <v:group id="Group 180" o:spid="_x0000_s1054" style="position:absolute;left:120;top:50425;width:13221;height:13075" coordorigin="1525,11679" coordsize="208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AutoShape 181" o:spid="_x0000_s1055" type="#_x0000_t4" style="position:absolute;left:1525;top:11679;width:208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" fillcolor="#d8d8d8 [2732]"/>
                  <v:shape id="Text Box 182" o:spid="_x0000_s1056" type="#_x0000_t202" style="position:absolute;left:1917;top:11942;width:1350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v:textbox>
                      <w:txbxContent>
                        <w:p w14:paraId="0BE127B5" w14:textId="77777777" w:rsidR="003119B4" w:rsidRPr="00603431" w:rsidRDefault="00607153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與服務單位釐清</w:t>
                          </w:r>
                          <w:r w:rsidR="003119B4" w:rsidRPr="00603431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，並於一個月內追蹤改善狀況</w:t>
                          </w:r>
                        </w:p>
                        <w:p w14:paraId="57BCFDA1" w14:textId="77777777" w:rsidR="003119B4" w:rsidRPr="00603431" w:rsidRDefault="003119B4" w:rsidP="003119B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shape id="AutoShape 183" o:spid="_x0000_s1057" type="#_x0000_t33" style="position:absolute;left:12356;top:57874;width:3219;height:144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">
                  <v:stroke endarrow="block"/>
                </v:shape>
                <v:shape id="文字方塊 2" o:spid="_x0000_s1058" type="#_x0000_t202" style="position:absolute;left:9925;top:66719;width:639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<v:textbox style="mso-fit-shape-to-text:t">
                    <w:txbxContent>
                      <w:p w14:paraId="23BB6913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改善</w:t>
                        </w:r>
                      </w:p>
                    </w:txbxContent>
                  </v:textbox>
                </v:shape>
                <v:group id="Group 185" o:spid="_x0000_s1059" style="position:absolute;left:120;top:28395;width:13227;height:14848" coordorigin="1525,8229" coordsize="2083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文字方塊 2" o:spid="_x0000_s1060" type="#_x0000_t202" style="position:absolute;left:1525;top:8229;width:20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n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pFO5n4hGQ8xsAAAD//wMAUEsBAi0AFAAGAAgAAAAhANvh9svuAAAAhQEAABMAAAAAAAAA&#10;AAAAAAAAAAAAAFtDb250ZW50X1R5cGVzXS54bWxQSwECLQAUAAYACAAAACEAWvQsW78AAAAVAQAA&#10;CwAAAAAAAAAAAAAAAAAfAQAAX3JlbHMvLnJlbHNQSwECLQAUAAYACAAAACEAW0Ix58YAAADcAAAA&#10;DwAAAAAAAAAAAAAAAAAHAgAAZHJzL2Rvd25yZXYueG1sUEsFBgAAAAADAAMAtwAAAPoCAAAAAA==&#10;">
                    <v:textbox>
                      <w:txbxContent>
                        <w:p w14:paraId="03C2DEEB" w14:textId="77777777" w:rsidR="00607153" w:rsidRDefault="00607153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參照改派原則</w:t>
                          </w:r>
                        </w:p>
                        <w:p w14:paraId="65EE8E5F" w14:textId="77777777" w:rsidR="003119B4" w:rsidRDefault="003119B4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525;top:8748;width:20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" fillcolor="#d8d8d8 [2732]">
                    <v:textbox>
                      <w:txbxContent>
                        <w:p w14:paraId="16E7D5DD" w14:textId="77777777" w:rsidR="003119B4" w:rsidRDefault="00607153" w:rsidP="00607153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參照記點原則</w:t>
                          </w:r>
                        </w:p>
                        <w:p w14:paraId="57044125" w14:textId="77777777" w:rsidR="00607153" w:rsidRPr="00607153" w:rsidRDefault="00607153" w:rsidP="00607153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於派案統計表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記錄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日期/原因/點數</w:t>
                          </w:r>
                        </w:p>
                      </w:txbxContent>
                    </v:textbox>
                  </v:shape>
                </v:group>
                <v:shape id="AutoShape 188" o:spid="_x0000_s1062" type="#_x0000_t32" style="position:absolute;left:3670;top:47352;width:6134;height: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">
                  <v:stroke endarrow="block"/>
                </v:shape>
                <v:shape id="AutoShape 189" o:spid="_x0000_s1063" type="#_x0000_t33" style="position:absolute;left:2184;top:7740;width:25201;height:1611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">
                  <v:stroke endarrow="block"/>
                </v:shape>
                <v:shape id="文字方塊 2" o:spid="_x0000_s1064" type="#_x0000_t202" style="position:absolute;left:9264;top:46482;width:639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14:paraId="24E6C9FD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未改善</w:t>
                        </w:r>
                      </w:p>
                    </w:txbxContent>
                  </v:textbox>
                </v:shape>
                <v:shape id="文字方塊 2" o:spid="_x0000_s1065" type="#_x0000_t202" style="position:absolute;left:14617;top:57042;width:639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14:paraId="55AFBBBE" w14:textId="77777777" w:rsidR="003119B4" w:rsidRPr="0086244F" w:rsidRDefault="003119B4" w:rsidP="003119B4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待改善</w:t>
                        </w:r>
                      </w:p>
                    </w:txbxContent>
                  </v:textbox>
                </v:shape>
                <v:group id="Group 192" o:spid="_x0000_s1066" style="position:absolute;left:21209;top:65119;width:22771;height:6534" coordorigin="4846,13978" coordsize="358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文字方塊 2" o:spid="_x0000_s1067" type="#_x0000_t202" style="position:absolute;left:4846;top:14488;width:358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" fillcolor="#d8d8d8 [2732]">
                    <v:textbox style="mso-fit-shape-to-text:t">
                      <w:txbxContent>
                        <w:p w14:paraId="27598AF2" w14:textId="77777777" w:rsidR="003119B4" w:rsidRDefault="003119B4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持續派案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給服務單位</w:t>
                          </w:r>
                        </w:p>
                      </w:txbxContent>
                    </v:textbox>
                  </v:shape>
                  <v:shape id="Text Box 194" o:spid="_x0000_s1068" type="#_x0000_t202" style="position:absolute;left:4846;top:13978;width:35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Nz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">
                    <v:textbox>
                      <w:txbxContent>
                        <w:p w14:paraId="3AFA923F" w14:textId="77777777" w:rsidR="003119B4" w:rsidRDefault="003119B4" w:rsidP="003119B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服務單位持續提供服務</w:t>
                          </w:r>
                        </w:p>
                        <w:p w14:paraId="39C9412C" w14:textId="77777777" w:rsidR="003119B4" w:rsidRDefault="003119B4" w:rsidP="003119B4"/>
                      </w:txbxContent>
                    </v:textbox>
                  </v:shape>
                </v:group>
                <v:shape id="AutoShape 195" o:spid="_x0000_s1069" type="#_x0000_t32" style="position:absolute;left:32594;top:61290;width:89;height:3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">
                  <v:stroke endarrow="block"/>
                </v:shape>
                <v:shape id="文字方塊 2" o:spid="_x0000_s1070" type="#_x0000_t202" style="position:absolute;left:9925;top:21194;width:1208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">
                  <v:textbox style="mso-fit-shape-to-text:t">
                    <w:txbxContent>
                      <w:p w14:paraId="43716F73" w14:textId="77777777" w:rsidR="0070695D" w:rsidRDefault="0070695D" w:rsidP="007069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填寫派案統計表</w:t>
                        </w:r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eastAsia="標楷體" w:hAnsi="標楷體" w:hint="eastAsia"/>
                            <w:kern w:val="2"/>
                            <w:sz w:val="22"/>
                            <w:szCs w:val="22"/>
                          </w:rPr>
                          <w:t>媒合失敗</w:t>
                        </w:r>
                        <w:r>
                          <w:rPr>
                            <w:rFonts w:ascii="Times New Roman" w:eastAsia="標楷體" w:hAnsi="標楷體"/>
                            <w:kern w:val="2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1" o:spid="_x0000_s1071" type="#_x0000_t32" style="position:absolute;left:18764;top:26776;width:0;height:1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29AA994E" w14:textId="7D52E68D" w:rsidR="00850FB8" w:rsidRDefault="00850FB8">
      <w:pPr>
        <w:widowControl/>
      </w:pPr>
      <w:r>
        <w:br w:type="page"/>
      </w:r>
    </w:p>
    <w:p w14:paraId="1FF98750" w14:textId="757F2490" w:rsidR="00210C5C" w:rsidRDefault="00210C5C" w:rsidP="00116F11">
      <w:pPr>
        <w:jc w:val="center"/>
        <w:rPr>
          <w:rFonts w:ascii="標楷體" w:eastAsia="標楷體" w:hAnsi="標楷體"/>
          <w:sz w:val="28"/>
          <w:szCs w:val="28"/>
        </w:rPr>
      </w:pPr>
      <w:r w:rsidRPr="00210C5C">
        <w:rPr>
          <w:rFonts w:ascii="標楷體" w:eastAsia="標楷體" w:hAnsi="標楷體" w:hint="eastAsia"/>
          <w:sz w:val="28"/>
          <w:szCs w:val="28"/>
        </w:rPr>
        <w:lastRenderedPageBreak/>
        <w:t>社團法人中華民國士林靈糧堂社會福利協會</w:t>
      </w:r>
    </w:p>
    <w:p w14:paraId="42C8BDB6" w14:textId="4C400EE9" w:rsidR="00820382" w:rsidRPr="00116F11" w:rsidRDefault="00116F11" w:rsidP="00116F11">
      <w:pPr>
        <w:jc w:val="center"/>
        <w:rPr>
          <w:rFonts w:ascii="標楷體" w:eastAsia="標楷體" w:hAnsi="標楷體"/>
          <w:sz w:val="28"/>
          <w:szCs w:val="28"/>
        </w:rPr>
      </w:pPr>
      <w:r w:rsidRPr="00116F11">
        <w:rPr>
          <w:rFonts w:ascii="標楷體" w:eastAsia="標楷體" w:hAnsi="標楷體" w:hint="eastAsia"/>
          <w:sz w:val="28"/>
          <w:szCs w:val="28"/>
        </w:rPr>
        <w:t>社區整合型服務中心</w:t>
      </w:r>
      <w:r w:rsidR="00850FB8">
        <w:rPr>
          <w:rFonts w:ascii="標楷體" w:eastAsia="標楷體" w:hAnsi="標楷體" w:hint="eastAsia"/>
          <w:sz w:val="28"/>
          <w:szCs w:val="28"/>
        </w:rPr>
        <w:t>(</w:t>
      </w:r>
      <w:r w:rsidR="00850FB8" w:rsidRPr="001A1044">
        <w:rPr>
          <w:rFonts w:ascii="標楷體" w:eastAsia="標楷體" w:hAnsi="標楷體"/>
          <w:sz w:val="28"/>
          <w:szCs w:val="28"/>
        </w:rPr>
        <w:t>A</w:t>
      </w:r>
      <w:r w:rsidR="00850FB8">
        <w:rPr>
          <w:rFonts w:ascii="標楷體" w:eastAsia="標楷體" w:hAnsi="標楷體" w:hint="eastAsia"/>
          <w:sz w:val="28"/>
          <w:szCs w:val="28"/>
        </w:rPr>
        <w:t>)</w:t>
      </w:r>
    </w:p>
    <w:p w14:paraId="2A22CB0E" w14:textId="77777777" w:rsidR="00820382" w:rsidRDefault="00820382" w:rsidP="00116F11">
      <w:pPr>
        <w:jc w:val="center"/>
        <w:rPr>
          <w:rFonts w:ascii="標楷體" w:eastAsia="標楷體" w:hAnsi="標楷體"/>
          <w:sz w:val="28"/>
          <w:szCs w:val="28"/>
        </w:rPr>
      </w:pPr>
      <w:r w:rsidRPr="00116F11">
        <w:rPr>
          <w:rFonts w:ascii="標楷體" w:eastAsia="標楷體" w:hAnsi="標楷體" w:hint="eastAsia"/>
          <w:sz w:val="28"/>
          <w:szCs w:val="28"/>
        </w:rPr>
        <w:t>專業服務派案流程</w:t>
      </w:r>
      <w:r w:rsidR="00116F11">
        <w:rPr>
          <w:rFonts w:ascii="標楷體" w:eastAsia="標楷體" w:hAnsi="標楷體" w:hint="eastAsia"/>
          <w:sz w:val="28"/>
          <w:szCs w:val="28"/>
        </w:rPr>
        <w:t>(C碼)</w:t>
      </w:r>
    </w:p>
    <w:p w14:paraId="13D4AD0F" w14:textId="77777777" w:rsidR="00504CE4" w:rsidRPr="002533EF" w:rsidRDefault="00ED1ABC" w:rsidP="00116F11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260DBC80" wp14:editId="72242CF0">
                <wp:extent cx="6238240" cy="8191391"/>
                <wp:effectExtent l="19050" t="0" r="0" b="635"/>
                <wp:docPr id="54" name="畫布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055" y="36442"/>
                            <a:ext cx="1749425" cy="377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DBD3D" w14:textId="77777777" w:rsidR="00ED1ABC" w:rsidRPr="003D6229" w:rsidRDefault="00ED1ABC" w:rsidP="00ED1AB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D622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確認各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服務</w:t>
                              </w:r>
                              <w:r w:rsidRPr="003D622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單位量能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11" y="632706"/>
                            <a:ext cx="2506344" cy="1243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345EA" w14:textId="4BF79E42" w:rsidR="00E520D8" w:rsidRPr="009240AB" w:rsidRDefault="009240AB" w:rsidP="00E520D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家訪/電訪</w:t>
                              </w:r>
                              <w:r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，</w:t>
                              </w: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需求評估並</w:t>
                              </w:r>
                              <w:r w:rsidR="00ED1ABC"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確認服務</w:t>
                              </w:r>
                              <w:r w:rsidR="00E520D8"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目標，</w:t>
                              </w:r>
                              <w:r w:rsidR="00E520D8"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說明</w:t>
                              </w:r>
                              <w:r w:rsidR="00E520D8"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專業服務使用規範與結案條件</w:t>
                              </w:r>
                            </w:p>
                            <w:p w14:paraId="352DED63" w14:textId="77777777" w:rsidR="00ED1ABC" w:rsidRPr="009240AB" w:rsidRDefault="00ED1ABC" w:rsidP="00ED1AB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提供現有可提供服務之單位名單供案家選擇</w:t>
                              </w:r>
                              <w:r w:rsidR="009240AB" w:rsidRPr="009240AB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，參考派案原則進行派案(使用者利益/服務單位量能/優現順序原則</w:t>
                              </w:r>
                              <w:r w:rsidR="009240AB" w:rsidRPr="009240AB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200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 rot="16200000" flipH="1">
                            <a:off x="3113088" y="520311"/>
                            <a:ext cx="219074" cy="57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3199765" y="2487542"/>
                            <a:ext cx="190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430" y="3575297"/>
                            <a:ext cx="7327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FAA5C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可接案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8655" y="3201917"/>
                            <a:ext cx="75882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BA4" w14:textId="77777777" w:rsidR="00ED1ABC" w:rsidRPr="0086244F" w:rsidRDefault="00ED1ABC" w:rsidP="00ED1AB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拒絕接案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4"/>
                        <wps:cNvCnPr>
                          <a:cxnSpLocks noChangeShapeType="1"/>
                          <a:stCxn id="30" idx="0"/>
                        </wps:cNvCnPr>
                        <wps:spPr bwMode="auto">
                          <a:xfrm rot="16200000" flipV="1">
                            <a:off x="4112591" y="206729"/>
                            <a:ext cx="1368073" cy="14040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2380" y="5561343"/>
                            <a:ext cx="1326515" cy="30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912A1" w14:textId="77777777" w:rsidR="00ED1ABC" w:rsidRDefault="00ED1ABC" w:rsidP="00ED1AB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定期追蹤/複評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49270" y="6055607"/>
                            <a:ext cx="356235" cy="5715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9530" y="5715219"/>
                            <a:ext cx="475615" cy="2251710"/>
                          </a:xfrm>
                          <a:prstGeom prst="bentConnector3">
                            <a:avLst>
                              <a:gd name="adj1" fmla="val -4806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645" y="7185272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D00EB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AutoShap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4578" y="6689123"/>
                            <a:ext cx="687090" cy="164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6" name="Group 211"/>
                        <wpg:cNvGrpSpPr>
                          <a:grpSpLocks/>
                        </wpg:cNvGrpSpPr>
                        <wpg:grpSpPr bwMode="auto">
                          <a:xfrm>
                            <a:off x="0" y="6006712"/>
                            <a:ext cx="1322070" cy="1307465"/>
                            <a:chOff x="1525" y="11679"/>
                            <a:chExt cx="2082" cy="2059"/>
                          </a:xfrm>
                        </wpg:grpSpPr>
                        <wps:wsp>
                          <wps:cNvPr id="17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11679"/>
                              <a:ext cx="2082" cy="2059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" y="11942"/>
                              <a:ext cx="1350" cy="1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63765" w14:textId="77777777" w:rsidR="00ED1ABC" w:rsidRPr="00603431" w:rsidRDefault="00F333F2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與服務單位釐清</w:t>
                                </w:r>
                                <w:r w:rsidR="00ED1ABC" w:rsidRPr="00603431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，並於一個月內追蹤改善狀況</w:t>
                                </w:r>
                              </w:p>
                              <w:p w14:paraId="25780A6A" w14:textId="77777777" w:rsidR="00ED1ABC" w:rsidRPr="00603431" w:rsidRDefault="00ED1ABC" w:rsidP="00ED1ABC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" name="AutoShape 214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rot="16200000" flipH="1">
                            <a:off x="1138627" y="6836484"/>
                            <a:ext cx="460539" cy="141572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7268457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06AF9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AutoShape 219"/>
                        <wps:cNvCnPr>
                          <a:cxnSpLocks noChangeShapeType="1"/>
                          <a:stCxn id="17" idx="0"/>
                          <a:endCxn id="102" idx="2"/>
                        </wps:cNvCnPr>
                        <wps:spPr bwMode="auto">
                          <a:xfrm flipV="1">
                            <a:off x="661035" y="4026752"/>
                            <a:ext cx="2826" cy="1979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0"/>
                        <wps:cNvCnPr>
                          <a:cxnSpLocks noChangeShapeType="1"/>
                          <a:stCxn id="101" idx="0"/>
                          <a:endCxn id="3" idx="1"/>
                        </wps:cNvCnPr>
                        <wps:spPr bwMode="auto">
                          <a:xfrm rot="5400000" flipH="1" flipV="1">
                            <a:off x="345757" y="542824"/>
                            <a:ext cx="2317085" cy="168151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1555" y="2164961"/>
                            <a:ext cx="1866900" cy="375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D6DEA" w14:textId="77777777" w:rsidR="00ED1ABC" w:rsidRPr="0086244F" w:rsidRDefault="00ED1ABC" w:rsidP="00ED1AB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與服務單位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討論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案主需求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6360" y="3861047"/>
                            <a:ext cx="11690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41E6F" w14:textId="77777777" w:rsidR="00ED1ABC" w:rsidRPr="0086244F" w:rsidRDefault="00ED1ABC" w:rsidP="00ED1AB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6244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照會服務單位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7225" y="1876670"/>
                            <a:ext cx="2540" cy="291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9" name="Group 224"/>
                        <wpg:cNvGrpSpPr>
                          <a:grpSpLocks/>
                        </wpg:cNvGrpSpPr>
                        <wpg:grpSpPr bwMode="auto">
                          <a:xfrm>
                            <a:off x="4804410" y="1592795"/>
                            <a:ext cx="1388110" cy="1114425"/>
                            <a:chOff x="9187" y="7254"/>
                            <a:chExt cx="2186" cy="1755"/>
                          </a:xfrm>
                        </wpg:grpSpPr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7254"/>
                              <a:ext cx="2185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687CD2" w14:textId="77777777" w:rsidR="00ED1ABC" w:rsidRPr="0086244F" w:rsidRDefault="00ED1ABC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7" y="7770"/>
                              <a:ext cx="2186" cy="12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962B03" w14:textId="77777777" w:rsidR="009240AB" w:rsidRDefault="009240AB" w:rsidP="009240A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="標楷體" w:hAnsi="標楷體"/>
                                    <w:kern w:val="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填寫派案統計表</w:t>
                                </w:r>
                              </w:p>
                              <w:p w14:paraId="77FCD9DE" w14:textId="77777777" w:rsidR="009240AB" w:rsidRDefault="009240AB" w:rsidP="009240A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媒合失敗</w:t>
                                </w:r>
                                <w:r>
                                  <w:rPr>
                                    <w:rFonts w:ascii="Times New Roman" w:eastAsia="標楷體" w:hAnsi="標楷體"/>
                                    <w:kern w:val="2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3A3F1A4D" w14:textId="77777777" w:rsidR="00ED1ABC" w:rsidRPr="0086244F" w:rsidRDefault="00ED1ABC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重新評估單位量能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s:wsp>
                        <wps:cNvPr id="32" name="AutoShape 227"/>
                        <wps:cNvCnPr>
                          <a:cxnSpLocks noChangeShapeType="1"/>
                          <a:stCxn id="47" idx="3"/>
                          <a:endCxn id="31" idx="2"/>
                        </wps:cNvCnPr>
                        <wps:spPr bwMode="auto">
                          <a:xfrm flipV="1">
                            <a:off x="4460773" y="2707220"/>
                            <a:ext cx="1037566" cy="51089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8456" y="2315457"/>
                            <a:ext cx="656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1195" y="3489572"/>
                            <a:ext cx="1270" cy="371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5" name="Group 230"/>
                        <wpg:cNvGrpSpPr>
                          <a:grpSpLocks/>
                        </wpg:cNvGrpSpPr>
                        <wpg:grpSpPr bwMode="auto">
                          <a:xfrm>
                            <a:off x="1962785" y="4465795"/>
                            <a:ext cx="2496820" cy="772955"/>
                            <a:chOff x="4655" y="11473"/>
                            <a:chExt cx="3932" cy="1365"/>
                          </a:xfrm>
                        </wpg:grpSpPr>
                        <wps:wsp>
                          <wps:cNvPr id="36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66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52641" w14:textId="12B28CA0" w:rsidR="00ED1ABC" w:rsidRDefault="00812381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3</w:t>
                                </w:r>
                                <w:r w:rsidR="00ED1AB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天內回覆照會</w:t>
                                </w:r>
                              </w:p>
                              <w:p w14:paraId="4E5957F7" w14:textId="6EC7FF31" w:rsidR="00ED1ABC" w:rsidRPr="009336A5" w:rsidRDefault="00A01996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5</w:t>
                                </w:r>
                                <w:r w:rsidR="00ED1ABC" w:rsidRPr="009336A5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天內提供服務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8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3211195" y="4190612"/>
                            <a:ext cx="635" cy="275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220720" y="5238755"/>
                            <a:ext cx="3810" cy="322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0" name="Group 235"/>
                        <wpg:cNvGrpSpPr>
                          <a:grpSpLocks/>
                        </wpg:cNvGrpSpPr>
                        <wpg:grpSpPr bwMode="auto">
                          <a:xfrm>
                            <a:off x="1991360" y="6236600"/>
                            <a:ext cx="2496820" cy="907745"/>
                            <a:chOff x="4655" y="11473"/>
                            <a:chExt cx="3932" cy="1365"/>
                          </a:xfrm>
                        </wpg:grpSpPr>
                        <wps:wsp>
                          <wps:cNvPr id="41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699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564A2" w14:textId="77777777" w:rsidR="00ED1ABC" w:rsidRPr="00AB70BD" w:rsidRDefault="00ED1ABC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評估服務單位品質、案家滿意度、服務紀錄</w:t>
                                </w:r>
                                <w:r w:rsidRPr="00F1344B"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t>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核銷</w:t>
                                </w:r>
                                <w:r w:rsidRPr="00F1344B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正確性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5262492"/>
                            <a:ext cx="3759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A5FFC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065" y="4531925"/>
                            <a:ext cx="3759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BF4A5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46" name="Group 241"/>
                        <wpg:cNvGrpSpPr>
                          <a:grpSpLocks/>
                        </wpg:cNvGrpSpPr>
                        <wpg:grpSpPr bwMode="auto">
                          <a:xfrm>
                            <a:off x="1964055" y="2784722"/>
                            <a:ext cx="2496820" cy="882015"/>
                            <a:chOff x="4655" y="11473"/>
                            <a:chExt cx="3932" cy="1389"/>
                          </a:xfrm>
                        </wpg:grpSpPr>
                        <wps:wsp>
                          <wps:cNvPr id="47" name="AutoShap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5" y="11473"/>
                              <a:ext cx="3932" cy="1365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11723"/>
                              <a:ext cx="2550" cy="1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C2EF8" w14:textId="77777777" w:rsidR="00ED1ABC" w:rsidRPr="00AB70BD" w:rsidRDefault="00ED1ABC" w:rsidP="00ED1AB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服務單位評估個案狀況與單位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能否接案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625" y="5095487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6B137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未改善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23" y="6819477"/>
                            <a:ext cx="639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5149" w14:textId="77777777" w:rsidR="00ED1ABC" w:rsidRPr="0086244F" w:rsidRDefault="00ED1ABC" w:rsidP="00ED1ABC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待改善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1" name="Group 246"/>
                        <wpg:cNvGrpSpPr>
                          <a:grpSpLocks/>
                        </wpg:cNvGrpSpPr>
                        <wpg:grpSpPr bwMode="auto">
                          <a:xfrm>
                            <a:off x="2076713" y="7518793"/>
                            <a:ext cx="2277110" cy="608185"/>
                            <a:chOff x="4846" y="13978"/>
                            <a:chExt cx="3586" cy="1029"/>
                          </a:xfrm>
                        </wpg:grpSpPr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4488"/>
                              <a:ext cx="3586" cy="5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ECF792" w14:textId="77777777" w:rsidR="00ED1ABC" w:rsidRDefault="00ED1ABC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持續派案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給服務單位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3978"/>
                              <a:ext cx="3586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A2053" w14:textId="77777777" w:rsidR="00ED1ABC" w:rsidRDefault="00ED1ABC" w:rsidP="00ED1AB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服務單位持續提供服務</w:t>
                                </w:r>
                              </w:p>
                              <w:p w14:paraId="0236EFC4" w14:textId="77777777" w:rsidR="00ED1ABC" w:rsidRDefault="00ED1ABC" w:rsidP="00ED1AB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0" name="Group 185"/>
                        <wpg:cNvGrpSpPr>
                          <a:grpSpLocks/>
                        </wpg:cNvGrpSpPr>
                        <wpg:grpSpPr bwMode="auto">
                          <a:xfrm>
                            <a:off x="2508" y="2542122"/>
                            <a:ext cx="1322705" cy="1484630"/>
                            <a:chOff x="0" y="0"/>
                            <a:chExt cx="2083" cy="1038"/>
                          </a:xfrm>
                        </wpg:grpSpPr>
                        <wps:wsp>
                          <wps:cNvPr id="1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62A4E3" w14:textId="77777777" w:rsidR="00F333F2" w:rsidRDefault="00F333F2" w:rsidP="00F333F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參照改派原則</w:t>
                                </w:r>
                              </w:p>
                              <w:p w14:paraId="0A5C742E" w14:textId="77777777" w:rsidR="00F333F2" w:rsidRDefault="00F333F2" w:rsidP="00F333F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改派其他服務單位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9"/>
                              <a:ext cx="2083" cy="5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E03962" w14:textId="77777777" w:rsidR="00F333F2" w:rsidRDefault="00F333F2" w:rsidP="00F333F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參照記點原則</w:t>
                                </w:r>
                              </w:p>
                              <w:p w14:paraId="74063C31" w14:textId="77777777" w:rsidR="00F333F2" w:rsidRDefault="00F333F2" w:rsidP="00F333F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於派案統計表記錄日期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kern w:val="2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原因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kern w:val="2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  <w:sz w:val="22"/>
                                    <w:szCs w:val="22"/>
                                  </w:rPr>
                                  <w:t>點數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" name="直線接點 2"/>
                        <wps:cNvCnPr>
                          <a:endCxn id="44" idx="2"/>
                        </wps:cNvCnPr>
                        <wps:spPr>
                          <a:xfrm flipH="1" flipV="1">
                            <a:off x="1724025" y="4851653"/>
                            <a:ext cx="19050" cy="1837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stCxn id="44" idx="2"/>
                          <a:endCxn id="36" idx="1"/>
                        </wps:cNvCnPr>
                        <wps:spPr>
                          <a:xfrm>
                            <a:off x="1724025" y="4851965"/>
                            <a:ext cx="238760" cy="3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3288928" y="7162800"/>
                            <a:ext cx="0" cy="3550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0DBC80" id="畫布 54" o:spid="_x0000_s1072" editas="canvas" style="width:491.2pt;height:645pt;mso-position-horizontal-relative:char;mso-position-vertical-relative:line" coordsize="62382,8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">
                <v:shape id="_x0000_s1073" type="#_x0000_t75" style="position:absolute;width:62382;height:81908;visibility:visible;mso-wrap-style:square">
                  <v:fill o:detectmouseclick="t"/>
                  <v:path o:connecttype="none"/>
                </v:shape>
                <v:shape id="文字方塊 2" o:spid="_x0000_s1074" type="#_x0000_t202" style="position:absolute;left:23450;top:364;width:1749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10DBD3D" w14:textId="77777777" w:rsidR="00ED1ABC" w:rsidRPr="003D6229" w:rsidRDefault="00ED1ABC" w:rsidP="00ED1ABC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D6229">
                          <w:rPr>
                            <w:rFonts w:ascii="標楷體" w:eastAsia="標楷體" w:hAnsi="標楷體" w:hint="eastAsia"/>
                            <w:sz w:val="22"/>
                          </w:rPr>
                          <w:t>確認各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服務</w:t>
                        </w:r>
                        <w:r w:rsidRPr="003D6229">
                          <w:rPr>
                            <w:rFonts w:ascii="標楷體" w:eastAsia="標楷體" w:hAnsi="標楷體" w:hint="eastAsia"/>
                            <w:sz w:val="22"/>
                          </w:rPr>
                          <w:t>單位量能</w:t>
                        </w:r>
                      </w:p>
                    </w:txbxContent>
                  </v:textbox>
                </v:shape>
                <v:shape id="文字方塊 2" o:spid="_x0000_s1075" type="#_x0000_t202" style="position:absolute;left:19723;top:6327;width:25063;height:1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14:paraId="25D345EA" w14:textId="4BF79E42" w:rsidR="00E520D8" w:rsidRPr="009240AB" w:rsidRDefault="009240AB" w:rsidP="00E520D8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家訪/電訪</w:t>
                        </w:r>
                        <w:r w:rsidRPr="009240AB">
                          <w:rPr>
                            <w:rFonts w:ascii="標楷體" w:eastAsia="標楷體" w:hAnsi="標楷體"/>
                            <w:sz w:val="20"/>
                          </w:rPr>
                          <w:t>，</w:t>
                        </w: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需求評估並</w:t>
                        </w:r>
                        <w:r w:rsidR="00ED1ABC"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確認服務</w:t>
                        </w:r>
                        <w:r w:rsidR="00E520D8"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目標，</w:t>
                        </w:r>
                        <w:r w:rsidR="00E520D8" w:rsidRPr="009240AB">
                          <w:rPr>
                            <w:rFonts w:ascii="標楷體" w:eastAsia="標楷體" w:hAnsi="標楷體"/>
                            <w:sz w:val="20"/>
                          </w:rPr>
                          <w:t>說明</w:t>
                        </w:r>
                        <w:r w:rsidR="00E520D8"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專業服務使用規範與結案條件</w:t>
                        </w:r>
                      </w:p>
                      <w:p w14:paraId="352DED63" w14:textId="77777777" w:rsidR="00ED1ABC" w:rsidRPr="009240AB" w:rsidRDefault="00ED1ABC" w:rsidP="00ED1ABC">
                        <w:pPr>
                          <w:jc w:val="center"/>
                          <w:rPr>
                            <w:sz w:val="22"/>
                          </w:rPr>
                        </w:pPr>
                        <w:r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提供現有可提供服務之單位名單供案家選擇</w:t>
                        </w:r>
                        <w:r w:rsidR="009240AB" w:rsidRPr="009240AB">
                          <w:rPr>
                            <w:rFonts w:ascii="標楷體" w:eastAsia="標楷體" w:hAnsi="標楷體" w:hint="eastAsia"/>
                            <w:sz w:val="20"/>
                          </w:rPr>
                          <w:t>，參考派案原則進行派案(使用者利益/服務單位量能/優現順序原則</w:t>
                        </w:r>
                        <w:r w:rsidR="009240AB" w:rsidRPr="009240AB">
                          <w:rPr>
                            <w:rFonts w:ascii="標楷體" w:eastAsia="標楷體" w:hAnsi="標楷體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AutoShape 200" o:spid="_x0000_s1076" type="#_x0000_t34" style="position:absolute;left:31130;top:5203;width:2191;height: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">
                  <v:stroke endarrow="block"/>
                </v:shape>
                <v:shape id="AutoShape 201" o:spid="_x0000_s1077" type="#_x0000_t32" style="position:absolute;left:31997;top:24875;width:1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文字方塊 2" o:spid="_x0000_s1078" type="#_x0000_t202" style="position:absolute;left:33134;top:35752;width:732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AAFAA5C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可接案</w:t>
                        </w:r>
                      </w:p>
                    </w:txbxContent>
                  </v:textbox>
                </v:shape>
                <v:shape id="文字方塊 2" o:spid="_x0000_s1079" type="#_x0000_t202" style="position:absolute;left:44786;top:32019;width:758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90DBA4" w14:textId="77777777" w:rsidR="00ED1ABC" w:rsidRPr="0086244F" w:rsidRDefault="00ED1ABC" w:rsidP="00ED1ABC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拒絕接案</w:t>
                        </w:r>
                      </w:p>
                    </w:txbxContent>
                  </v:textbox>
                </v:shape>
                <v:shape id="AutoShape 204" o:spid="_x0000_s1080" type="#_x0000_t33" style="position:absolute;left:41126;top:2066;width:13680;height:1404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">
                  <v:stroke endarrow="block"/>
                </v:shape>
                <v:shape id="文字方塊 2" o:spid="_x0000_s1081" type="#_x0000_t202" style="position:absolute;left:25323;top:55613;width:13265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30912A1" w14:textId="77777777" w:rsidR="00ED1ABC" w:rsidRDefault="00ED1ABC" w:rsidP="00ED1ABC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定期追蹤/複評</w:t>
                        </w:r>
                      </w:p>
                    </w:txbxContent>
                  </v:textbox>
                </v:shape>
                <v:shape id="AutoShape 206" o:spid="_x0000_s1082" type="#_x0000_t34" style="position:absolute;left:30493;top:60555;width:3562;height: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" adj="10781">
                  <v:stroke endarrow="block"/>
                </v:shape>
                <v:shape id="AutoShape 208" o:spid="_x0000_s1083" type="#_x0000_t34" style="position:absolute;left:38595;top:57152;width:4756;height:2251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" adj="-10382">
                  <v:stroke endarrow="block"/>
                </v:shape>
                <v:shape id="文字方塊 2" o:spid="_x0000_s1084" type="#_x0000_t202" style="position:absolute;left:33826;top:71852;width:6394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3DD00EB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良好</w:t>
                        </w:r>
                      </w:p>
                    </w:txbxContent>
                  </v:textbox>
                </v:shape>
                <v:shape id="AutoShape 210" o:spid="_x0000_s1085" type="#_x0000_t32" style="position:absolute;left:13245;top:66891;width:6871;height:1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group id="Group 211" o:spid="_x0000_s1086" style="position:absolute;top:60067;width:13220;height:13074" coordorigin="1525,11679" coordsize="208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212" o:spid="_x0000_s1087" type="#_x0000_t4" style="position:absolute;left:1525;top:11679;width:208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" fillcolor="#d9d9d9"/>
                  <v:shape id="Text Box 213" o:spid="_x0000_s1088" type="#_x0000_t202" style="position:absolute;left:1917;top:11942;width:1350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CB63765" w14:textId="77777777" w:rsidR="00ED1ABC" w:rsidRPr="00603431" w:rsidRDefault="00F333F2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與服務單位釐清</w:t>
                          </w:r>
                          <w:r w:rsidR="00ED1ABC" w:rsidRPr="00603431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，並於一個月內追蹤改善狀況</w:t>
                          </w:r>
                        </w:p>
                        <w:p w14:paraId="25780A6A" w14:textId="77777777" w:rsidR="00ED1ABC" w:rsidRPr="00603431" w:rsidRDefault="00ED1ABC" w:rsidP="00ED1AB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shape id="AutoShape 214" o:spid="_x0000_s1089" type="#_x0000_t33" style="position:absolute;left:11386;top:68364;width:4606;height:141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">
                  <v:stroke endarrow="block"/>
                </v:shape>
                <v:shape id="文字方塊 2" o:spid="_x0000_s1090" type="#_x0000_t202" style="position:absolute;left:10426;top:72684;width:639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6906AF9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改善</w:t>
                        </w:r>
                      </w:p>
                    </w:txbxContent>
                  </v:textbox>
                </v:shape>
                <v:shape id="AutoShape 219" o:spid="_x0000_s1091" type="#_x0000_t32" style="position:absolute;left:6610;top:40267;width:28;height:19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220" o:spid="_x0000_s1092" type="#_x0000_t33" style="position:absolute;left:3457;top:5428;width:23171;height:1681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">
                  <v:stroke endarrow="block"/>
                </v:shape>
                <v:shape id="文字方塊 2" o:spid="_x0000_s1093" type="#_x0000_t202" style="position:absolute;left:22815;top:21649;width:18669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7A7D6DEA" w14:textId="77777777" w:rsidR="00ED1ABC" w:rsidRPr="0086244F" w:rsidRDefault="00ED1ABC" w:rsidP="00ED1ABC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與服務單位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討論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案主需求</w:t>
                        </w:r>
                      </w:p>
                    </w:txbxContent>
                  </v:textbox>
                </v:shape>
                <v:shape id="文字方塊 2" o:spid="_x0000_s1094" type="#_x0000_t202" style="position:absolute;left:26263;top:38610;width:1169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">
                  <v:textbox style="mso-fit-shape-to-text:t">
                    <w:txbxContent>
                      <w:p w14:paraId="38241E6F" w14:textId="77777777" w:rsidR="00ED1ABC" w:rsidRPr="0086244F" w:rsidRDefault="00ED1ABC" w:rsidP="00ED1ABC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244F">
                          <w:rPr>
                            <w:rFonts w:ascii="標楷體" w:eastAsia="標楷體" w:hAnsi="標楷體" w:hint="eastAsia"/>
                            <w:sz w:val="22"/>
                          </w:rPr>
                          <w:t>照會服務單位</w:t>
                        </w:r>
                      </w:p>
                    </w:txbxContent>
                  </v:textbox>
                </v:shape>
                <v:shape id="AutoShape 223" o:spid="_x0000_s1095" type="#_x0000_t32" style="position:absolute;left:31972;top:18766;width:25;height:29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group id="Group 224" o:spid="_x0000_s1096" style="position:absolute;left:48044;top:15927;width:13881;height:11145" coordorigin="9187,7254" coordsize="218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文字方塊 2" o:spid="_x0000_s1097" type="#_x0000_t202" style="position:absolute;left:9188;top:7254;width:218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4wQAAANsAAAAPAAAAZHJzL2Rvd25yZXYueG1sRE/LagIx&#10;FN0L/YdwC91ppha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GtItDjBAAAA2wAAAA8AAAAA&#10;AAAAAAAAAAAABwIAAGRycy9kb3ducmV2LnhtbFBLBQYAAAAAAwADALcAAAD1AgAAAAA=&#10;">
                    <v:textbox style="mso-fit-shape-to-text:t">
                      <w:txbxContent>
                        <w:p w14:paraId="72687CD2" w14:textId="77777777" w:rsidR="00ED1ABC" w:rsidRPr="0086244F" w:rsidRDefault="00ED1ABC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9187;top:7770;width:2186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" fillcolor="#d9d9d9">
                    <v:textbox style="mso-fit-shape-to-text:t">
                      <w:txbxContent>
                        <w:p w14:paraId="0C962B03" w14:textId="77777777" w:rsidR="009240AB" w:rsidRDefault="009240AB" w:rsidP="009240A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="標楷體" w:hAnsi="標楷體"/>
                              <w:kern w:val="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填寫派案統計表</w:t>
                          </w:r>
                        </w:p>
                        <w:p w14:paraId="77FCD9DE" w14:textId="77777777" w:rsidR="009240AB" w:rsidRDefault="009240AB" w:rsidP="009240A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媒合失敗</w:t>
                          </w:r>
                          <w:r>
                            <w:rPr>
                              <w:rFonts w:ascii="Times New Roman" w:eastAsia="標楷體" w:hAnsi="標楷體"/>
                              <w:kern w:val="2"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3F1A4D" w14:textId="77777777" w:rsidR="00ED1ABC" w:rsidRPr="0086244F" w:rsidRDefault="00ED1ABC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重新評估單位量能</w:t>
                          </w:r>
                        </w:p>
                      </w:txbxContent>
                    </v:textbox>
                  </v:shape>
                </v:group>
                <v:shape id="AutoShape 227" o:spid="_x0000_s1099" type="#_x0000_t33" style="position:absolute;left:44607;top:27072;width:10376;height:510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">
                  <v:stroke endarrow="block"/>
                </v:shape>
                <v:shape id="AutoShape 228" o:spid="_x0000_s1100" type="#_x0000_t32" style="position:absolute;left:41484;top:23154;width:65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229" o:spid="_x0000_s1101" type="#_x0000_t32" style="position:absolute;left:32111;top:34895;width:13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group id="Group 230" o:spid="_x0000_s1102" style="position:absolute;left:19627;top:44657;width:24969;height:7730" coordorigin="4655,11473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231" o:spid="_x0000_s1103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" fillcolor="#d9d9d9"/>
                  <v:shape id="Text Box 232" o:spid="_x0000_s1104" type="#_x0000_t202" style="position:absolute;left:5384;top:1166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48C52641" w14:textId="12B28CA0" w:rsidR="00ED1ABC" w:rsidRDefault="00812381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3</w:t>
                          </w:r>
                          <w:r w:rsidR="00ED1ABC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天內回覆照會</w:t>
                          </w:r>
                        </w:p>
                        <w:p w14:paraId="4E5957F7" w14:textId="6EC7FF31" w:rsidR="00ED1ABC" w:rsidRPr="009336A5" w:rsidRDefault="00A01996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5</w:t>
                          </w:r>
                          <w:r w:rsidR="00ED1ABC" w:rsidRPr="009336A5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天內提供服務</w:t>
                          </w:r>
                        </w:p>
                      </w:txbxContent>
                    </v:textbox>
                  </v:shape>
                </v:group>
                <v:shape id="AutoShape 233" o:spid="_x0000_s1105" type="#_x0000_t32" style="position:absolute;left:32111;top:41906;width:7;height:2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234" o:spid="_x0000_s1106" type="#_x0000_t32" style="position:absolute;left:32207;top:52387;width:38;height:3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group id="Group 235" o:spid="_x0000_s1107" style="position:absolute;left:19913;top:62366;width:24968;height:9077" coordorigin="4655,11473" coordsize="393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AutoShape 236" o:spid="_x0000_s1108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" fillcolor="#d9d9d9"/>
                  <v:shape id="Text Box 237" o:spid="_x0000_s1109" type="#_x0000_t202" style="position:absolute;left:5384;top:11699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45F564A2" w14:textId="77777777" w:rsidR="00ED1ABC" w:rsidRPr="00AB70BD" w:rsidRDefault="00ED1ABC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評估服務單位品質、案家滿意度、服務紀錄</w:t>
                          </w:r>
                          <w:r w:rsidRPr="00F1344B">
                            <w:rPr>
                              <w:rFonts w:ascii="標楷體" w:eastAsia="標楷體" w:hAnsi="標楷體"/>
                              <w:sz w:val="18"/>
                            </w:rPr>
                            <w:t>與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核銷</w:t>
                          </w:r>
                          <w:r w:rsidRPr="00F1344B"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正確性</w:t>
                          </w:r>
                        </w:p>
                      </w:txbxContent>
                    </v:textbox>
                  </v:shape>
                </v:group>
                <v:shape id="文字方塊 2" o:spid="_x0000_s1110" type="#_x0000_t202" style="position:absolute;left:35629;top:52624;width:376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E8A5FFC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文字方塊 2" o:spid="_x0000_s1111" type="#_x0000_t202" style="position:absolute;left:15360;top:45319;width:37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0FABF4A5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group id="Group 241" o:spid="_x0000_s1112" style="position:absolute;left:19640;top:27847;width:24968;height:8820" coordorigin="4655,11473" coordsize="3932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242" o:spid="_x0000_s1113" type="#_x0000_t4" style="position:absolute;left:4655;top:11473;width:393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" fillcolor="#d9d9d9"/>
                  <v:shape id="Text Box 243" o:spid="_x0000_s1114" type="#_x0000_t202" style="position:absolute;left:5384;top:11723;width:255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552C2EF8" w14:textId="77777777" w:rsidR="00ED1ABC" w:rsidRPr="00AB70BD" w:rsidRDefault="00ED1ABC" w:rsidP="00ED1AB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服務單位評估個案狀況與單位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量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能否接案</w:t>
                          </w:r>
                        </w:p>
                      </w:txbxContent>
                    </v:textbox>
                  </v:shape>
                </v:group>
                <v:shape id="文字方塊 2" o:spid="_x0000_s1115" type="#_x0000_t202" style="position:absolute;left:6826;top:50954;width:6394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BC6B137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未改善</w:t>
                        </w:r>
                      </w:p>
                    </w:txbxContent>
                  </v:textbox>
                </v:shape>
                <v:shape id="文字方塊 2" o:spid="_x0000_s1116" type="#_x0000_t202" style="position:absolute;left:13722;top:68194;width:6394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43075149" w14:textId="77777777" w:rsidR="00ED1ABC" w:rsidRPr="0086244F" w:rsidRDefault="00ED1ABC" w:rsidP="00ED1ABC">
                        <w:pPr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待改善</w:t>
                        </w:r>
                      </w:p>
                    </w:txbxContent>
                  </v:textbox>
                </v:shape>
                <v:group id="Group 246" o:spid="_x0000_s1117" style="position:absolute;left:20767;top:75187;width:22771;height:6082" coordorigin="4846,13978" coordsize="358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文字方塊 2" o:spid="_x0000_s1118" type="#_x0000_t202" style="position:absolute;left:4846;top:14488;width:358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" fillcolor="#d9d9d9">
                    <v:textbox>
                      <w:txbxContent>
                        <w:p w14:paraId="73ECF792" w14:textId="77777777" w:rsidR="00ED1ABC" w:rsidRDefault="00ED1ABC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持續派案</w:t>
                          </w:r>
                          <w:r>
                            <w:rPr>
                              <w:rFonts w:ascii="標楷體" w:eastAsia="標楷體" w:hAnsi="標楷體"/>
                              <w:sz w:val="22"/>
                            </w:rPr>
                            <w:t>給服務單位</w:t>
                          </w:r>
                        </w:p>
                      </w:txbxContent>
                    </v:textbox>
                  </v:shape>
                  <v:shape id="Text Box 248" o:spid="_x0000_s1119" type="#_x0000_t202" style="position:absolute;left:4846;top:13978;width:358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<v:textbox>
                      <w:txbxContent>
                        <w:p w14:paraId="627A2053" w14:textId="77777777" w:rsidR="00ED1ABC" w:rsidRDefault="00ED1ABC" w:rsidP="00ED1ABC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服務單位持續提供服務</w:t>
                          </w:r>
                        </w:p>
                        <w:p w14:paraId="0236EFC4" w14:textId="77777777" w:rsidR="00ED1ABC" w:rsidRDefault="00ED1ABC" w:rsidP="00ED1ABC"/>
                      </w:txbxContent>
                    </v:textbox>
                  </v:shape>
                </v:group>
                <v:group id="Group 185" o:spid="_x0000_s1120" style="position:absolute;left:25;top:25421;width:13227;height:14846" coordsize="2083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文字方塊 2" o:spid="_x0000_s1121" type="#_x0000_t202" style="position:absolute;width:20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<v:textbox>
                      <w:txbxContent>
                        <w:p w14:paraId="5362A4E3" w14:textId="77777777" w:rsidR="00F333F2" w:rsidRDefault="00F333F2" w:rsidP="00F333F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參照改派原則</w:t>
                          </w:r>
                        </w:p>
                        <w:p w14:paraId="0A5C742E" w14:textId="77777777" w:rsidR="00F333F2" w:rsidRDefault="00F333F2" w:rsidP="00F333F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改派其他服務單位</w:t>
                          </w:r>
                        </w:p>
                      </w:txbxContent>
                    </v:textbox>
                  </v:shape>
                  <v:shape id="文字方塊 2" o:spid="_x0000_s1122" type="#_x0000_t202" style="position:absolute;top:519;width:20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" fillcolor="#d8d8d8 [2732]">
                    <v:textbox>
                      <w:txbxContent>
                        <w:p w14:paraId="4BE03962" w14:textId="77777777" w:rsidR="00F333F2" w:rsidRDefault="00F333F2" w:rsidP="00F333F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參照記點原則</w:t>
                          </w:r>
                        </w:p>
                        <w:p w14:paraId="74063C31" w14:textId="77777777" w:rsidR="00F333F2" w:rsidRDefault="00F333F2" w:rsidP="00F333F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於派案統計表記錄日期</w:t>
                          </w:r>
                          <w:r>
                            <w:rPr>
                              <w:rFonts w:ascii="Times New Roman" w:eastAsia="標楷體" w:hAnsi="Times New Roman"/>
                              <w:kern w:val="2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原因</w:t>
                          </w:r>
                          <w:r>
                            <w:rPr>
                              <w:rFonts w:ascii="Times New Roman" w:eastAsia="標楷體" w:hAnsi="Times New Roman"/>
                              <w:kern w:val="2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  <w:sz w:val="22"/>
                              <w:szCs w:val="22"/>
                            </w:rPr>
                            <w:t>點數</w:t>
                          </w:r>
                        </w:p>
                      </w:txbxContent>
                    </v:textbox>
                  </v:shape>
                </v:group>
                <v:line id="直線接點 2" o:spid="_x0000_s1123" style="position:absolute;flip:x y;visibility:visible;mso-wrap-style:square" from="17240,48516" to="17430,6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" strokecolor="black [3040]"/>
                <v:line id="直線接點 21" o:spid="_x0000_s1124" style="position:absolute;visibility:visible;mso-wrap-style:square" from="17240,48519" to="19627,48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shape id="直線單箭頭接點 22" o:spid="_x0000_s1125" type="#_x0000_t32" style="position:absolute;left:32889;top:71628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<v:stroke endarrow="block"/>
                </v:shape>
                <w10:anchorlock/>
              </v:group>
            </w:pict>
          </mc:Fallback>
        </mc:AlternateContent>
      </w:r>
      <w:bookmarkEnd w:id="0"/>
    </w:p>
    <w:sectPr w:rsidR="00504CE4" w:rsidRPr="002533EF" w:rsidSect="00A01996">
      <w:headerReference w:type="default" r:id="rId7"/>
      <w:pgSz w:w="11906" w:h="16838"/>
      <w:pgMar w:top="238" w:right="1077" w:bottom="24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EB95" w14:textId="77777777" w:rsidR="00770DA4" w:rsidRDefault="00770DA4" w:rsidP="00A4108D">
      <w:r>
        <w:separator/>
      </w:r>
    </w:p>
  </w:endnote>
  <w:endnote w:type="continuationSeparator" w:id="0">
    <w:p w14:paraId="2FC78D38" w14:textId="77777777" w:rsidR="00770DA4" w:rsidRDefault="00770DA4" w:rsidP="00A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DDC3" w14:textId="77777777" w:rsidR="00770DA4" w:rsidRDefault="00770DA4" w:rsidP="00A4108D">
      <w:r>
        <w:separator/>
      </w:r>
    </w:p>
  </w:footnote>
  <w:footnote w:type="continuationSeparator" w:id="0">
    <w:p w14:paraId="5E681317" w14:textId="77777777" w:rsidR="00770DA4" w:rsidRDefault="00770DA4" w:rsidP="00A4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45F" w14:textId="77777777" w:rsidR="00850FB8" w:rsidRDefault="00210C5C" w:rsidP="00850FB8">
    <w:pPr>
      <w:pStyle w:val="a3"/>
      <w:jc w:val="right"/>
    </w:pPr>
    <w:r>
      <w:rPr>
        <w:rFonts w:hint="eastAsia"/>
      </w:rPr>
      <w:t xml:space="preserve">                                                                                 </w:t>
    </w:r>
    <w:r w:rsidR="00850FB8">
      <w:t>1</w:t>
    </w:r>
    <w:r w:rsidR="00850FB8">
      <w:rPr>
        <w:rFonts w:hint="eastAsia"/>
      </w:rPr>
      <w:t>10</w:t>
    </w:r>
    <w:r w:rsidR="00850FB8">
      <w:t>.</w:t>
    </w:r>
    <w:r w:rsidR="00850FB8">
      <w:rPr>
        <w:rFonts w:hint="eastAsia"/>
      </w:rPr>
      <w:t>10</w:t>
    </w:r>
    <w:r w:rsidR="00850FB8">
      <w:t xml:space="preserve">.01 </w:t>
    </w:r>
    <w:r w:rsidR="00850FB8">
      <w:rPr>
        <w:rFonts w:hint="eastAsia"/>
      </w:rPr>
      <w:t>制訂</w:t>
    </w:r>
    <w:r w:rsidR="00850FB8">
      <w:t xml:space="preserve"> </w:t>
    </w:r>
  </w:p>
  <w:p w14:paraId="46C9882D" w14:textId="77777777" w:rsidR="00850FB8" w:rsidRDefault="00850FB8" w:rsidP="00850FB8">
    <w:pPr>
      <w:pStyle w:val="a3"/>
      <w:jc w:val="right"/>
    </w:pPr>
    <w:r>
      <w:rPr>
        <w:rFonts w:hint="eastAsia"/>
      </w:rPr>
      <w:t xml:space="preserve"> </w:t>
    </w:r>
    <w:r>
      <w:t>10</w:t>
    </w:r>
    <w:r>
      <w:rPr>
        <w:rFonts w:hint="eastAsia"/>
      </w:rPr>
      <w:t>2</w:t>
    </w:r>
    <w:r>
      <w:t>.0</w:t>
    </w:r>
    <w:r>
      <w:rPr>
        <w:rFonts w:hint="eastAsia"/>
      </w:rPr>
      <w:t>1</w:t>
    </w:r>
    <w:r>
      <w:t>.</w:t>
    </w:r>
    <w:r>
      <w:rPr>
        <w:rFonts w:hint="eastAsia"/>
      </w:rPr>
      <w:t>01</w:t>
    </w:r>
    <w:r>
      <w:t xml:space="preserve"> </w:t>
    </w:r>
    <w:r>
      <w:rPr>
        <w:rFonts w:hint="eastAsia"/>
      </w:rPr>
      <w:t>修訂</w:t>
    </w:r>
  </w:p>
  <w:p w14:paraId="2D85B383" w14:textId="17218E0A" w:rsidR="00A01996" w:rsidRDefault="00850FB8" w:rsidP="00850FB8">
    <w:pPr>
      <w:pStyle w:val="a3"/>
      <w:wordWrap w:val="0"/>
      <w:jc w:val="right"/>
    </w:pPr>
    <w:r>
      <w:rPr>
        <w:rFonts w:hint="eastAsia"/>
      </w:rPr>
      <w:t xml:space="preserve">112.05.12 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03"/>
    <w:rsid w:val="0004359E"/>
    <w:rsid w:val="00057F61"/>
    <w:rsid w:val="000C31B7"/>
    <w:rsid w:val="00116F11"/>
    <w:rsid w:val="001B6538"/>
    <w:rsid w:val="0020216D"/>
    <w:rsid w:val="00210C5C"/>
    <w:rsid w:val="00210E03"/>
    <w:rsid w:val="002533EF"/>
    <w:rsid w:val="0025571E"/>
    <w:rsid w:val="002B6B96"/>
    <w:rsid w:val="002F0D89"/>
    <w:rsid w:val="002F4603"/>
    <w:rsid w:val="003119B4"/>
    <w:rsid w:val="0032201F"/>
    <w:rsid w:val="003371A3"/>
    <w:rsid w:val="003D6229"/>
    <w:rsid w:val="00504CE4"/>
    <w:rsid w:val="00595858"/>
    <w:rsid w:val="005F4ECC"/>
    <w:rsid w:val="00603431"/>
    <w:rsid w:val="00607153"/>
    <w:rsid w:val="006360FD"/>
    <w:rsid w:val="0065079E"/>
    <w:rsid w:val="00685146"/>
    <w:rsid w:val="0070695D"/>
    <w:rsid w:val="00715626"/>
    <w:rsid w:val="007613D0"/>
    <w:rsid w:val="00770DA4"/>
    <w:rsid w:val="00812381"/>
    <w:rsid w:val="00820382"/>
    <w:rsid w:val="00847228"/>
    <w:rsid w:val="00850FB8"/>
    <w:rsid w:val="008B4E39"/>
    <w:rsid w:val="008D6122"/>
    <w:rsid w:val="009240AB"/>
    <w:rsid w:val="009336A5"/>
    <w:rsid w:val="00986149"/>
    <w:rsid w:val="0099572A"/>
    <w:rsid w:val="00A01996"/>
    <w:rsid w:val="00A4108D"/>
    <w:rsid w:val="00A50A74"/>
    <w:rsid w:val="00A6773D"/>
    <w:rsid w:val="00A82248"/>
    <w:rsid w:val="00AB70BD"/>
    <w:rsid w:val="00B347D1"/>
    <w:rsid w:val="00C03395"/>
    <w:rsid w:val="00C76332"/>
    <w:rsid w:val="00C8794C"/>
    <w:rsid w:val="00CD0B2B"/>
    <w:rsid w:val="00D051E4"/>
    <w:rsid w:val="00D4287F"/>
    <w:rsid w:val="00E3400B"/>
    <w:rsid w:val="00E520D8"/>
    <w:rsid w:val="00ED1ABC"/>
    <w:rsid w:val="00F075BE"/>
    <w:rsid w:val="00F10533"/>
    <w:rsid w:val="00F1344B"/>
    <w:rsid w:val="00F333F2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382E2"/>
  <w15:docId w15:val="{2F898619-C9DD-48D0-8E47-190BF12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08D"/>
    <w:rPr>
      <w:kern w:val="2"/>
    </w:rPr>
  </w:style>
  <w:style w:type="paragraph" w:styleId="a5">
    <w:name w:val="footer"/>
    <w:basedOn w:val="a"/>
    <w:link w:val="a6"/>
    <w:uiPriority w:val="99"/>
    <w:unhideWhenUsed/>
    <w:rsid w:val="00A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08D"/>
    <w:rPr>
      <w:kern w:val="2"/>
    </w:rPr>
  </w:style>
  <w:style w:type="character" w:styleId="a7">
    <w:name w:val="Placeholder Text"/>
    <w:basedOn w:val="a0"/>
    <w:uiPriority w:val="99"/>
    <w:semiHidden/>
    <w:rsid w:val="003119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2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3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0C5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069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432A-CEC6-482D-BAC7-A309497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公務信箱 成功</cp:lastModifiedBy>
  <cp:revision>17</cp:revision>
  <cp:lastPrinted>2019-11-25T04:25:00Z</cp:lastPrinted>
  <dcterms:created xsi:type="dcterms:W3CDTF">2019-10-20T08:28:00Z</dcterms:created>
  <dcterms:modified xsi:type="dcterms:W3CDTF">2023-07-17T01:05:00Z</dcterms:modified>
</cp:coreProperties>
</file>